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39235">
      <w:pPr>
        <w:keepNext/>
        <w:keepLines/>
        <w:spacing w:before="260" w:after="260" w:line="416" w:lineRule="auto"/>
        <w:outlineLvl w:val="1"/>
        <w:rPr>
          <w:rFonts w:ascii="Calibri Light" w:hAnsi="Calibri Light"/>
          <w:b/>
          <w:bCs/>
          <w:spacing w:val="0"/>
          <w:sz w:val="32"/>
          <w:szCs w:val="32"/>
        </w:rPr>
      </w:pPr>
      <w:bookmarkStart w:id="0" w:name="_GoBack"/>
      <w:r>
        <w:rPr>
          <w:rFonts w:hint="eastAsia" w:ascii="Calibri Light" w:hAnsi="Calibri Light"/>
          <w:b/>
          <w:bCs/>
          <w:spacing w:val="0"/>
          <w:sz w:val="32"/>
          <w:szCs w:val="32"/>
        </w:rPr>
        <w:t>附件1：归档范围及保管期限</w:t>
      </w:r>
    </w:p>
    <w:bookmarkEnd w:id="0"/>
    <w:p w14:paraId="661CA85C">
      <w:pPr>
        <w:jc w:val="center"/>
        <w:rPr>
          <w:rFonts w:ascii="黑体" w:hAnsi="黑体" w:eastAsia="黑体"/>
          <w:b/>
          <w:sz w:val="36"/>
        </w:rPr>
      </w:pPr>
      <w:r>
        <w:rPr>
          <w:rFonts w:ascii="黑体" w:hAnsi="黑体" w:eastAsia="黑体" w:cs="MingLiU"/>
          <w:b/>
          <w:color w:val="000000"/>
          <w:spacing w:val="10"/>
          <w:sz w:val="28"/>
          <w:szCs w:val="19"/>
          <w:lang w:val="zh-CN"/>
        </w:rPr>
        <w:t>课题文件归档范围及保管期限参考表</w:t>
      </w:r>
    </w:p>
    <w:tbl>
      <w:tblPr>
        <w:tblStyle w:val="2"/>
        <w:tblW w:w="6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6602"/>
        <w:gridCol w:w="2097"/>
      </w:tblGrid>
      <w:tr w14:paraId="1184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tblHeader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473B898">
            <w:pPr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19"/>
                <w:lang w:eastAsia="en-US"/>
              </w:rPr>
            </w:pPr>
            <w:r>
              <w:rPr>
                <w:rFonts w:hint="eastAsia" w:ascii="宋体" w:hAnsi="Times New Roman" w:cs="宋体"/>
                <w:b/>
                <w:color w:val="000000"/>
                <w:kern w:val="0"/>
                <w:sz w:val="20"/>
                <w:szCs w:val="19"/>
                <w:lang w:eastAsia="en-US"/>
              </w:rPr>
              <w:t>序号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167DA3FF">
            <w:pPr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19"/>
                <w:lang w:eastAsia="en-US"/>
              </w:rPr>
            </w:pPr>
            <w:r>
              <w:rPr>
                <w:rFonts w:hint="eastAsia" w:ascii="宋体" w:hAnsi="Times New Roman" w:cs="宋体"/>
                <w:b/>
                <w:color w:val="000000"/>
                <w:kern w:val="0"/>
                <w:sz w:val="20"/>
                <w:szCs w:val="19"/>
                <w:lang w:eastAsia="en-US"/>
              </w:rPr>
              <w:t>文件内容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D091C04">
            <w:pPr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19"/>
                <w:lang w:eastAsia="en-US"/>
              </w:rPr>
            </w:pPr>
            <w:r>
              <w:rPr>
                <w:rFonts w:hint="eastAsia" w:ascii="宋体" w:hAnsi="Times New Roman" w:cs="宋体"/>
                <w:b/>
                <w:color w:val="000000"/>
                <w:kern w:val="0"/>
                <w:sz w:val="20"/>
                <w:szCs w:val="19"/>
                <w:lang w:eastAsia="en-US"/>
              </w:rPr>
              <w:t>保管期限</w:t>
            </w:r>
          </w:p>
        </w:tc>
      </w:tr>
      <w:tr w14:paraId="5FE0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A60D53B">
            <w:pP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  <w:t>A1研究准备阶段</w:t>
            </w:r>
          </w:p>
        </w:tc>
      </w:tr>
      <w:tr w14:paraId="710A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50EA110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A1.1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2D45C39F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文献调研、综述报告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86E784F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7C7D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84A85B8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A1.2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1DF8C16E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实验、调查、考察方案等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B216DC7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2EC9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05E523B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A1.3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6D8583F6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开题报告与论证文件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6246F2D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39D1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1A6F541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A1.4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4D1B6DBE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科研课题申请书及批件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04DF588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3773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2683424A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A1.5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1492E91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任务书、协议书、科研合同、会议纪要和重要往来函件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3044FB9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5736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E5874C0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A1.6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0283DC9F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科研课题研究计划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17B35E56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4144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A93C046">
            <w:pP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  <w:t>A2.研究实验阶段</w:t>
            </w:r>
          </w:p>
        </w:tc>
      </w:tr>
      <w:tr w14:paraId="144A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07932FB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A2.1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4A5B3D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实验任务书、实验大纲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13F0B48B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57B8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B8A674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A2.2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27A86283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实验、探测、测试、观测、观察、野外调查、考察等原始记录、整理记录和综合分析报告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1D80805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5FD8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8258BD0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A2.3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33719975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计算文件、数据处理文件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818F0C0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64C6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A7E5298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A2.4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B333E79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设计文件和图纸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7F09D11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0652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0D38232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A2.5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3D367827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照片、底片、幻灯片、录音带、录像带、影片拷贝、光盘、磁盘等声像、电子文件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DAC4EA6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4456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B49C7AB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A2.6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87DAA35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样品、标本等实物的目录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7F7B136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5EA2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7DB4BE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A2.7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2FB28B1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科研课题研究计划执行情况、计划调整、中断、终止或撤销文件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854F75A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7142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8991CB0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A2.8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4EE513E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阶段研究工作小结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5AFB866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短期</w:t>
            </w:r>
          </w:p>
        </w:tc>
      </w:tr>
      <w:tr w14:paraId="2E24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DAFD902">
            <w:pP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  <w:t>A3总结鉴定验收阶段</w:t>
            </w:r>
          </w:p>
        </w:tc>
      </w:tr>
      <w:tr w14:paraId="54A0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5E5FFA1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A3.1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38CB873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研究报告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88D025E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6FAA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8FB57B8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A3.2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1D60F7BA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论文、专著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C0C51CB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5878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1D15ED5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A3.3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582FCC0C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科研课题经费决算文件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CB3CAD1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7CE0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2578B7A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A3.4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2329E25A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科技成果验收、鉴定、评审文件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18DD4D05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280E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4C9DFD4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A3.5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6409F63D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鉴定证书或视同鉴定证书的文件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D386883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241B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46EFDCB0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A3.6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AF2395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课题工作总结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98E5336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61DA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E411548">
            <w:pP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  <w:t>A4成果申报奖励阶段</w:t>
            </w:r>
          </w:p>
        </w:tc>
      </w:tr>
      <w:tr w14:paraId="1D2E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B179906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A4.1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2356285D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科技成果登记表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B573F91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5F9F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ABD13DA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A4.2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62AF52DB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科技成果申报表及附件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B0A9264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1B7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3431BB8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A4.3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708B54EE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科技成果奖励申报表和审批文件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C462EAA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4CC6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C3B9239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A4.4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64655ECF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获奖凭证(奖章、奖状、证书）的原件或影印件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1FF31DB1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永久</w:t>
            </w:r>
          </w:p>
        </w:tc>
      </w:tr>
      <w:tr w14:paraId="2E2D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34FF9C2">
            <w:pP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b/>
                <w:color w:val="000000"/>
                <w:kern w:val="0"/>
                <w:sz w:val="19"/>
                <w:szCs w:val="19"/>
                <w:lang w:eastAsia="en-US"/>
              </w:rPr>
              <w:t>A5成果推广应用阶段</w:t>
            </w:r>
          </w:p>
        </w:tc>
      </w:tr>
      <w:tr w14:paraId="4C03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7B73A4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A5.1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6B430A7B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成果被引用情况材料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5F61157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6CE0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4C85C152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A5.2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42563324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国内外学术交流评价意见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FF4C96F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0162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364E253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A5.3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504B4AAA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国内外同行评议评价意见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37C44A8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</w:t>
            </w:r>
          </w:p>
        </w:tc>
      </w:tr>
      <w:tr w14:paraId="2302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455CBB1A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A5.4</w:t>
            </w:r>
          </w:p>
        </w:tc>
        <w:tc>
          <w:tcPr>
            <w:tcW w:w="3280" w:type="pct"/>
            <w:shd w:val="clear" w:color="auto" w:fill="auto"/>
            <w:vAlign w:val="center"/>
          </w:tcPr>
          <w:p w14:paraId="1182A838">
            <w:pP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</w:rPr>
              <w:t>成果宣传媒体报道文件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C7C2E21">
            <w:pPr>
              <w:jc w:val="center"/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9"/>
                <w:szCs w:val="19"/>
                <w:lang w:eastAsia="en-US"/>
              </w:rPr>
              <w:t>长期或短期</w:t>
            </w:r>
          </w:p>
        </w:tc>
      </w:tr>
    </w:tbl>
    <w:p w14:paraId="34FE93E0">
      <w:pPr>
        <w:rPr>
          <w:vanish/>
        </w:rPr>
      </w:pPr>
    </w:p>
    <w:p w14:paraId="1650BEEA">
      <w:pPr>
        <w:rPr>
          <w:rFonts w:hint="eastAsia" w:ascii="Times New Roman" w:hAnsi="Times New Roman" w:cs="宋体"/>
          <w:b/>
          <w:bCs/>
          <w:spacing w:val="0"/>
          <w:kern w:val="0"/>
          <w:sz w:val="32"/>
          <w:szCs w:val="36"/>
        </w:rPr>
      </w:pPr>
      <w:r>
        <w:rPr>
          <w:rFonts w:hint="eastAsia" w:ascii="Times New Roman" w:hAnsi="Times New Roman" w:cs="宋体"/>
          <w:b/>
          <w:bCs/>
          <w:spacing w:val="0"/>
          <w:kern w:val="0"/>
          <w:sz w:val="32"/>
          <w:szCs w:val="36"/>
        </w:rPr>
        <w:br w:type="page"/>
      </w:r>
    </w:p>
    <w:p w14:paraId="2DC11B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2025-06-16T09:31:05Z</dcterms:created>
  <dc:creator>Administrator</dc:creator>
  <cp:lastModifiedBy>Fang</cp:lastModifiedBy>
  <dcterms:modified xsi:type="dcterms:W3CDTF">2025-06-16T09:31:29Z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eyJoZGlkIjoiNGYwOTc3ZmU1Zjk0MDRlMDJjM2ZhY2Q5YjBmNmM3ZDMiLCJ1c2VySWQiOiIzNDcwNzg0MzUifQ==</vt:lpwstr>
  </property>
  <property fmtid="{D5CDD505-2E9C-101B-9397-08002B2CF9AE}" pid="4" name="ICV">
    <vt:lpwstr>B0D522DB19B04BDBBEB8E910404EA434_12</vt:lpwstr>
  </property>
</Properties>
</file>